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b/>
          <w:bCs w:val="0"/>
          <w:color w:val="FF0000"/>
          <w:spacing w:val="-20"/>
          <w:w w:val="66"/>
          <w:kern w:val="2"/>
          <w:sz w:val="108"/>
          <w:szCs w:val="108"/>
          <w:lang w:val="en-US" w:eastAsia="zh-CN" w:bidi="ar"/>
        </w:rPr>
        <w:t>共青团吉首大学委员会文件</w:t>
      </w:r>
    </w:p>
    <w:p>
      <w:pPr>
        <w:keepNext w:val="0"/>
        <w:keepLines w:val="0"/>
        <w:widowControl w:val="0"/>
        <w:suppressLineNumbers w:val="0"/>
        <w:tabs>
          <w:tab w:val="left" w:pos="2800"/>
          <w:tab w:val="center" w:pos="4213"/>
        </w:tabs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b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84455</wp:posOffset>
                </wp:positionV>
                <wp:extent cx="457200" cy="681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ascii="仿宋_GB2312" w:eastAsia="仿宋_GB2312" w:cs="仿宋_GB2312"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2"/>
                                <w:sz w:val="48"/>
                                <w:szCs w:val="48"/>
                                <w:lang w:val="en-US" w:eastAsia="zh-CN" w:bidi="ar"/>
                              </w:rPr>
                              <w:t>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5pt;margin-top:6.65pt;height:53.65pt;width:36pt;z-index:251661312;mso-width-relative:page;mso-height-relative:page;" filled="f" stroked="f" coordsize="21600,21600" o:gfxdata="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ZXVCzXAAAACgEAAA8AAAAAAAAAAQAgAAAAIgAAAGRycy9kb3du&#10;cmV2LnhtbFBLAQIUABQAAAAIAIdO4kALj9loxwEAAHwDAAAOAAAAAAAAAAEAIAAAACYBAABkcnMv&#10;ZTJvRG9jLnhtbFBLBQYAAAAABgAGAFkBAABf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ascii="仿宋_GB2312" w:eastAsia="仿宋_GB2312" w:cs="仿宋_GB2312"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2"/>
                          <w:sz w:val="48"/>
                          <w:szCs w:val="48"/>
                          <w:lang w:val="en-US" w:eastAsia="zh-CN" w:bidi="ar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ab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4pt;height:0.75pt;width:192.2pt;z-index:251659264;mso-width-relative:page;mso-height-relative:page;" filled="f" stroked="t" coordsize="21600,21600" o:gfxdata="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FWFf9YAAAAHAQAADwAAAAAAAAABACAAAAAiAAAAZHJzL2Rvd25yZXYu&#10;eG1sUEsBAhQAFAAAAAgAh07iQNGzYk/9AQAA9g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4.1pt;height:0pt;width:187pt;z-index:251660288;mso-width-relative:page;mso-height-relative:page;" filled="f" stroked="t" coordsize="21600,21600" o:gfxdata="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MchX9cAAAAHAQAADwAAAAAAAAABACAAAAAiAAAAZHJz&#10;L2Rvd25yZXYueG1sUEsBAhQAFAAAAAgAh07iQGDkZrsFAgAA/QMAAA4AAAAAAAAAAQAgAAAAJg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92" w:line="211" w:lineRule="auto"/>
        <w:ind w:left="220" w:right="25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关于表彰吉首大学202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年大学生寒假社会实践活动优秀个人的决定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60" w:lineRule="exact"/>
        <w:ind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各</w:t>
      </w:r>
      <w:r>
        <w:rPr>
          <w:rFonts w:hint="eastAsia"/>
          <w:sz w:val="32"/>
          <w:szCs w:val="32"/>
        </w:rPr>
        <w:t>学院团委</w:t>
      </w:r>
      <w:r>
        <w:rPr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560" w:lineRule="exact"/>
        <w:ind w:right="158" w:firstLine="640"/>
        <w:jc w:val="both"/>
        <w:textAlignment w:val="auto"/>
        <w:rPr>
          <w:sz w:val="32"/>
          <w:szCs w:val="32"/>
        </w:rPr>
      </w:pPr>
      <w:r>
        <w:rPr>
          <w:spacing w:val="3"/>
          <w:sz w:val="32"/>
          <w:szCs w:val="32"/>
        </w:rPr>
        <w:t>根据学校《关于组织开展吉首大学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/>
        </w:rPr>
        <w:t>2</w:t>
      </w:r>
      <w:r>
        <w:rPr>
          <w:spacing w:val="-5"/>
          <w:sz w:val="32"/>
          <w:szCs w:val="32"/>
        </w:rPr>
        <w:t>年大学生寒假</w:t>
      </w:r>
      <w:r>
        <w:rPr>
          <w:spacing w:val="-1"/>
          <w:sz w:val="32"/>
          <w:szCs w:val="32"/>
        </w:rPr>
        <w:t>社会实践活动的通知》精神</w:t>
      </w:r>
      <w:r>
        <w:rPr>
          <w:color w:val="000000"/>
          <w:spacing w:val="15"/>
          <w:sz w:val="32"/>
          <w:szCs w:val="32"/>
          <w:shd w:val="clear" w:color="auto" w:fill="FFFFFF"/>
        </w:rPr>
        <w:t>及要求，</w:t>
      </w:r>
      <w:r>
        <w:rPr>
          <w:rFonts w:hint="eastAsia"/>
          <w:color w:val="000000"/>
          <w:spacing w:val="15"/>
          <w:sz w:val="32"/>
          <w:szCs w:val="32"/>
          <w:shd w:val="clear" w:color="auto" w:fill="FFFFFF"/>
        </w:rPr>
        <w:t>各学院团委精心组织</w:t>
      </w:r>
      <w:r>
        <w:rPr>
          <w:rFonts w:hint="eastAsia"/>
          <w:color w:val="000000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广大青年学生积极参与，结合自身所学知识、技能与实践地实际情况，在遵守实践地疫情防控相关规定的前提下就近、灵活开展实践活动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圆满完成了202</w:t>
      </w:r>
      <w:r>
        <w:rPr>
          <w:rFonts w:hint="eastAsia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年寒假社会实践活动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的各项</w:t>
      </w:r>
      <w:r>
        <w:rPr>
          <w:rFonts w:hint="eastAsia" w:ascii="仿宋" w:hAnsi="仿宋" w:eastAsia="仿宋" w:cs="仿宋"/>
          <w:sz w:val="32"/>
          <w:szCs w:val="32"/>
        </w:rPr>
        <w:t>任务。</w:t>
      </w:r>
      <w:r>
        <w:rPr>
          <w:spacing w:val="-1"/>
          <w:sz w:val="32"/>
          <w:szCs w:val="32"/>
        </w:rPr>
        <w:t>经个人申请、</w:t>
      </w:r>
      <w:r>
        <w:rPr>
          <w:rFonts w:hint="eastAsia"/>
          <w:sz w:val="32"/>
          <w:szCs w:val="32"/>
        </w:rPr>
        <w:t>学院团委</w:t>
      </w:r>
      <w:r>
        <w:rPr>
          <w:spacing w:val="-1"/>
          <w:sz w:val="32"/>
          <w:szCs w:val="32"/>
        </w:rPr>
        <w:t>推荐、校团委审定，决定评</w:t>
      </w:r>
      <w:r>
        <w:rPr>
          <w:spacing w:val="-6"/>
          <w:sz w:val="32"/>
          <w:szCs w:val="32"/>
        </w:rPr>
        <w:t>选</w:t>
      </w:r>
      <w:r>
        <w:rPr>
          <w:rFonts w:hint="eastAsia"/>
          <w:spacing w:val="-6"/>
          <w:sz w:val="32"/>
          <w:szCs w:val="32"/>
          <w:lang w:val="en-US"/>
        </w:rPr>
        <w:t>曹丰良</w:t>
      </w:r>
      <w:r>
        <w:rPr>
          <w:spacing w:val="-6"/>
          <w:sz w:val="32"/>
          <w:szCs w:val="32"/>
        </w:rPr>
        <w:t>等</w:t>
      </w:r>
      <w:r>
        <w:rPr>
          <w:rFonts w:hint="eastAsia"/>
          <w:spacing w:val="-6"/>
          <w:sz w:val="32"/>
          <w:szCs w:val="32"/>
          <w:lang w:val="en-US"/>
        </w:rPr>
        <w:t>220</w:t>
      </w:r>
      <w:r>
        <w:rPr>
          <w:spacing w:val="-10"/>
          <w:sz w:val="32"/>
          <w:szCs w:val="32"/>
        </w:rPr>
        <w:t>名同学为吉首大学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/>
        </w:rPr>
        <w:t>2</w:t>
      </w:r>
      <w:r>
        <w:rPr>
          <w:spacing w:val="-1"/>
          <w:sz w:val="32"/>
          <w:szCs w:val="32"/>
        </w:rPr>
        <w:t>年寒假社会实践活动优秀个人（具体名单附后）。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希望受表彰的同学发扬成绩，再接再厉，充分发挥榜样示范作用，影响和带动更多的同学积极投身社会实践，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在社会实践</w:t>
      </w:r>
      <w:r>
        <w:rPr>
          <w:rFonts w:hint="eastAsia"/>
          <w:spacing w:val="-1"/>
          <w:sz w:val="32"/>
          <w:szCs w:val="32"/>
          <w:lang w:val="en-US"/>
        </w:rPr>
        <w:t>中求真知，悟真谛，绽放青春光彩。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0" w:firstLine="64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附件：吉首大学202</w:t>
      </w:r>
      <w:r>
        <w:rPr>
          <w:rFonts w:hint="eastAsia"/>
          <w:sz w:val="32"/>
          <w:szCs w:val="32"/>
          <w:lang w:val="en-US"/>
        </w:rPr>
        <w:t>2</w:t>
      </w:r>
      <w:r>
        <w:rPr>
          <w:sz w:val="32"/>
          <w:szCs w:val="32"/>
        </w:rPr>
        <w:t>年大学生寒假社会实践活动优秀个人名单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0" w:right="0"/>
        <w:textAlignment w:val="auto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5580" w:right="259" w:hanging="360"/>
        <w:jc w:val="right"/>
        <w:textAlignment w:val="auto"/>
        <w:rPr>
          <w:color w:val="333333"/>
          <w:sz w:val="32"/>
          <w:szCs w:val="32"/>
        </w:rPr>
      </w:pPr>
      <w:r>
        <w:rPr>
          <w:color w:val="333333"/>
          <w:spacing w:val="-2"/>
          <w:sz w:val="32"/>
          <w:szCs w:val="32"/>
        </w:rPr>
        <w:t>共青团吉首大学委员会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5580" w:right="259" w:hanging="360"/>
        <w:jc w:val="right"/>
        <w:textAlignment w:val="auto"/>
        <w:rPr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2</w:t>
      </w:r>
      <w:r>
        <w:rPr>
          <w:color w:val="333333"/>
          <w:sz w:val="32"/>
          <w:szCs w:val="32"/>
        </w:rPr>
        <w:t>022</w:t>
      </w:r>
      <w:r>
        <w:rPr>
          <w:rFonts w:hint="eastAsia"/>
          <w:color w:val="333333"/>
          <w:sz w:val="32"/>
          <w:szCs w:val="32"/>
        </w:rPr>
        <w:t>年3月</w:t>
      </w:r>
      <w:r>
        <w:rPr>
          <w:rFonts w:hint="default"/>
          <w:color w:val="333333"/>
          <w:sz w:val="32"/>
          <w:szCs w:val="32"/>
          <w:lang w:val="en-US"/>
        </w:rPr>
        <w:t>21</w:t>
      </w:r>
      <w:r>
        <w:rPr>
          <w:rFonts w:hint="eastAsia"/>
          <w:color w:val="333333"/>
          <w:sz w:val="32"/>
          <w:szCs w:val="32"/>
        </w:rPr>
        <w:t>日</w:t>
      </w:r>
    </w:p>
    <w:p>
      <w:pPr>
        <w:spacing w:line="340" w:lineRule="auto"/>
        <w:sectPr>
          <w:footerReference r:id="rId3" w:type="default"/>
          <w:type w:val="continuous"/>
          <w:pgSz w:w="11900" w:h="16840"/>
          <w:pgMar w:top="1540" w:right="1540" w:bottom="280" w:left="1680" w:header="720" w:footer="720" w:gutter="0"/>
          <w:cols w:space="720" w:num="1"/>
        </w:sectPr>
      </w:pPr>
    </w:p>
    <w:p>
      <w:pPr>
        <w:pStyle w:val="3"/>
        <w:spacing w:before="24" w:line="391" w:lineRule="exact"/>
        <w:ind w:right="0"/>
      </w:pPr>
      <w:r>
        <w:t>附件</w:t>
      </w:r>
    </w:p>
    <w:p>
      <w:pPr>
        <w:spacing w:before="32" w:line="211" w:lineRule="auto"/>
        <w:ind w:left="3240" w:right="1029" w:hanging="2252"/>
        <w:jc w:val="center"/>
        <w:rPr>
          <w:rFonts w:ascii="华光小标宋_CNKI" w:eastAsia="华光小标宋_CNKI"/>
          <w:sz w:val="36"/>
        </w:rPr>
      </w:pPr>
      <w:r>
        <w:rPr>
          <w:rFonts w:hint="eastAsia" w:ascii="华光小标宋_CNKI" w:eastAsia="华光小标宋_CNKI"/>
          <w:sz w:val="36"/>
        </w:rPr>
        <w:t>吉首大学202</w:t>
      </w:r>
      <w:r>
        <w:rPr>
          <w:rFonts w:hint="eastAsia" w:ascii="华光小标宋_CNKI" w:eastAsia="华光小标宋_CNKI"/>
          <w:sz w:val="36"/>
          <w:lang w:val="en-US"/>
        </w:rPr>
        <w:t>2</w:t>
      </w:r>
      <w:r>
        <w:rPr>
          <w:rFonts w:hint="eastAsia" w:ascii="华光小标宋_CNKI" w:eastAsia="华光小标宋_CNKI"/>
          <w:sz w:val="36"/>
        </w:rPr>
        <w:t>年大学生寒假社会实践活动</w:t>
      </w:r>
    </w:p>
    <w:p>
      <w:pPr>
        <w:spacing w:before="32" w:line="211" w:lineRule="auto"/>
        <w:ind w:left="3240" w:right="1029" w:hanging="2252"/>
        <w:jc w:val="center"/>
        <w:rPr>
          <w:rFonts w:ascii="华光小标宋_CNKI" w:eastAsia="华光小标宋_CNKI"/>
          <w:sz w:val="36"/>
        </w:rPr>
      </w:pPr>
      <w:r>
        <w:rPr>
          <w:rFonts w:hint="eastAsia" w:ascii="华光小标宋_CNKI" w:eastAsia="华光小标宋_CNKI"/>
          <w:sz w:val="36"/>
        </w:rPr>
        <w:t>优秀个人名单</w:t>
      </w:r>
    </w:p>
    <w:p>
      <w:pPr>
        <w:pStyle w:val="3"/>
        <w:spacing w:before="14"/>
        <w:ind w:left="0" w:right="0"/>
        <w:rPr>
          <w:rFonts w:ascii="华光小标宋_CNKI"/>
          <w:sz w:val="9"/>
        </w:rPr>
      </w:pPr>
    </w:p>
    <w:p>
      <w:pPr>
        <w:widowControl/>
        <w:tabs>
          <w:tab w:val="left" w:pos="2642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/>
        </w:rPr>
        <w:t>（共220人）</w:t>
      </w:r>
    </w:p>
    <w:p>
      <w:pPr>
        <w:tabs>
          <w:tab w:val="left" w:pos="4976"/>
        </w:tabs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法学与公共管理学院（10人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tabs>
          <w:tab w:val="left" w:pos="4976"/>
        </w:tabs>
        <w:spacing w:line="360" w:lineRule="auto"/>
        <w:rPr>
          <w:color w:val="000000"/>
          <w:sz w:val="30"/>
          <w:szCs w:val="30"/>
          <w:lang w:val="en-US"/>
        </w:rPr>
      </w:pPr>
      <w:r>
        <w:rPr>
          <w:rFonts w:hint="eastAsia"/>
          <w:color w:val="000000"/>
          <w:sz w:val="30"/>
          <w:szCs w:val="30"/>
          <w:lang w:val="en-US"/>
        </w:rPr>
        <w:t xml:space="preserve">曹丰良   李喜磊   周叶琳   曾令金  包纪宏   全婉婉  </w:t>
      </w:r>
    </w:p>
    <w:p>
      <w:pPr>
        <w:tabs>
          <w:tab w:val="left" w:pos="4976"/>
        </w:tabs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color w:val="000000"/>
          <w:sz w:val="30"/>
          <w:szCs w:val="30"/>
          <w:lang w:val="en-US"/>
        </w:rPr>
        <w:t>靳海雯   成  盟   王馨苓   王子江</w:t>
      </w:r>
      <w:r>
        <w:rPr>
          <w:rFonts w:hint="eastAsia"/>
          <w:b/>
          <w:sz w:val="30"/>
          <w:szCs w:val="30"/>
          <w:lang w:val="en-US"/>
        </w:rPr>
        <w:tab/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国际教育学院（4人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tabs>
          <w:tab w:val="left" w:pos="4976"/>
        </w:tabs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sz w:val="32"/>
          <w:szCs w:val="32"/>
          <w:lang w:val="en-US"/>
        </w:rPr>
        <w:t>杨雪敏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sz w:val="30"/>
          <w:szCs w:val="30"/>
          <w:lang w:val="en-US"/>
        </w:rPr>
        <w:t>耿芷芊   付  鑫   金志伟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化学化工学院（8人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 xml:space="preserve">孙瑞璇   杨馥睿   王  铃   苏琼文   陈慧妮   孙 骞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张齐成   朱晓庆</w:t>
      </w:r>
      <w:r>
        <w:rPr>
          <w:rFonts w:hint="eastAsia"/>
          <w:bCs/>
          <w:sz w:val="30"/>
          <w:szCs w:val="30"/>
          <w:lang w:val="en-US"/>
        </w:rPr>
        <w:t xml:space="preserve"> 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历史与文化学院 （4人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周昀瑾   胡  艺   汤玉庆</w:t>
      </w:r>
      <w:r>
        <w:rPr>
          <w:rFonts w:hint="eastAsia"/>
          <w:bCs/>
          <w:sz w:val="30"/>
          <w:szCs w:val="30"/>
          <w:lang w:val="en-US"/>
        </w:rPr>
        <w:t xml:space="preserve">   杨鹏至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马克思主义学院（4人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赵勇健   杨柳青   文名欣   黄汲超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生物资源与环境科学学院（8人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李  航   孙若渝   元绍达   李  京   任钊衍   王  晨  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何玉凤   杨  骄 </w:t>
      </w:r>
      <w:r>
        <w:rPr>
          <w:rFonts w:hint="eastAsia"/>
          <w:b/>
          <w:sz w:val="30"/>
          <w:szCs w:val="30"/>
          <w:lang w:val="en-US"/>
        </w:rPr>
        <w:t xml:space="preserve">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商学院（18人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 xml:space="preserve">高润梓   杨如冰   胡舟怡   冯启悦   李聪秀   李婉蒸   </w:t>
      </w:r>
    </w:p>
    <w:p>
      <w:pPr>
        <w:spacing w:line="360" w:lineRule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孙永茂   张家瑄   王  静   龙  婷   刘文倩   韩</w:t>
      </w:r>
      <w:r>
        <w:rPr>
          <w:rFonts w:hint="eastAsia"/>
          <w:sz w:val="28"/>
          <w:szCs w:val="28"/>
          <w:lang w:val="en-US"/>
        </w:rPr>
        <w:t>玮</w:t>
      </w:r>
      <w:r>
        <w:rPr>
          <w:rFonts w:hint="eastAsia"/>
          <w:sz w:val="30"/>
          <w:szCs w:val="30"/>
          <w:lang w:val="en-US"/>
        </w:rPr>
        <w:t xml:space="preserve">婷  </w:t>
      </w:r>
    </w:p>
    <w:p>
      <w:pPr>
        <w:spacing w:line="360" w:lineRule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 xml:space="preserve">徐雅婷   向阳正   朱佳丽   李  婷   </w:t>
      </w:r>
      <w:r>
        <w:rPr>
          <w:sz w:val="30"/>
          <w:szCs w:val="30"/>
          <w:lang w:val="en-US"/>
        </w:rPr>
        <w:t>邓</w:t>
      </w:r>
      <w:r>
        <w:rPr>
          <w:rFonts w:hint="eastAsia"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 雯   </w:t>
      </w:r>
      <w:r>
        <w:rPr>
          <w:rFonts w:hint="eastAsia"/>
          <w:sz w:val="30"/>
          <w:szCs w:val="30"/>
          <w:lang w:val="en-US"/>
        </w:rPr>
        <w:t>杜那莫热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数学与统计学院（20人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color w:val="000000"/>
          <w:sz w:val="30"/>
          <w:szCs w:val="30"/>
          <w:lang w:val="en-US"/>
        </w:rPr>
        <w:t>杨  熙</w:t>
      </w:r>
      <w:r>
        <w:rPr>
          <w:rFonts w:hint="eastAsia"/>
          <w:b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周思琦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李水柔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曾璐瑶   李  圆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蔡  谨</w:t>
      </w:r>
      <w:r>
        <w:rPr>
          <w:rFonts w:hint="eastAsia"/>
          <w:bCs/>
          <w:sz w:val="30"/>
          <w:szCs w:val="30"/>
          <w:lang w:val="en-US"/>
        </w:rPr>
        <w:t xml:space="preserve"> 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color w:val="000000"/>
          <w:sz w:val="30"/>
          <w:szCs w:val="30"/>
          <w:lang w:val="en-US"/>
        </w:rPr>
        <w:t>杨冬梅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于朝凤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梁爱园</w:t>
      </w:r>
      <w:r>
        <w:rPr>
          <w:rFonts w:hint="eastAsia"/>
          <w:bCs/>
          <w:sz w:val="30"/>
          <w:szCs w:val="30"/>
          <w:lang w:val="en-US"/>
        </w:rPr>
        <w:t xml:space="preserve">   </w:t>
      </w:r>
      <w:r>
        <w:rPr>
          <w:rFonts w:hint="eastAsia"/>
          <w:color w:val="000000"/>
          <w:sz w:val="30"/>
          <w:szCs w:val="30"/>
          <w:lang w:val="en-US"/>
        </w:rPr>
        <w:t>胡玉权   由秀鑫</w:t>
      </w:r>
      <w:r>
        <w:rPr>
          <w:rFonts w:hint="eastAsia"/>
          <w:bCs/>
          <w:sz w:val="30"/>
          <w:szCs w:val="30"/>
          <w:lang w:val="en-US"/>
        </w:rPr>
        <w:t xml:space="preserve">   黎思琪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张素琪   张怡然   刘智慧   杨  阳   金碧波   魏扬帆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丁  纤   孟鑫宇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体育科学学院（6人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赵晓亮   王  芸   张泽峰   梁可意   李  东   张博奕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文学与新闻传播学院（17人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易雨婷   申雨彤   周涵逸   杨少龙   马  晶   张颖雯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龙  静   谢少华   吴紫微   彭湫坷   杨  阳   周春辰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石晓杰   陈高菲   贺霆飞   倪瑞卿   欧阳佳豪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物理与机电工程学院（12人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杨  银  </w:t>
      </w:r>
      <w:r>
        <w:rPr>
          <w:rFonts w:hint="eastAsia"/>
          <w:b/>
          <w:sz w:val="30"/>
          <w:szCs w:val="30"/>
          <w:lang w:val="en-US"/>
        </w:rPr>
        <w:t xml:space="preserve"> </w:t>
      </w:r>
      <w:r>
        <w:rPr>
          <w:rFonts w:hint="eastAsia"/>
          <w:bCs/>
          <w:sz w:val="30"/>
          <w:szCs w:val="30"/>
          <w:lang w:val="en-US"/>
        </w:rPr>
        <w:t>段晓月   谷昀锦   曾慧航   林子童   王力宏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廖书苒   何国俊   洪宇杰   曾忠杰   欧佳星   古丽米热·牙生江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信息科学与工程学院（15人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胡伟足   曹  帆   阿迪莱   高子洁   邰  虎   刘广爱 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吴  霞   宝雯娜   邓靖勇   赵小利   谢霆宇   徐  芬 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阿继霞   肖永兴   郑  榆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药学院（5人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李星莹   靳  硕   梁  敏   董林玲   杨朋琳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医学院（15人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唐  咏   姚  丹   李  蒙   林迪慧   田清瑕   高金莉     司有珑   张双武   赵  欢   张明慧   潘红青   义湘瑶     罗丹丹   陆思琦   谢克来古丽·阿不都热合曼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音乐舞蹈学院（10人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范晓勋   韩  军   米济萍   李雅楠   唐  潇   周  玉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朱树峰   张  烁   任姝红   王旗乾斌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旅游与管理工程学院（9人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黄子康   刘心雨   李梓译   杨  涛   李昕茹   严  鑫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吴海强   刘芳鑫   胡  蓉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美术学院（10人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陈  泓</w:t>
      </w:r>
      <w:r>
        <w:rPr>
          <w:rFonts w:hint="eastAsia"/>
          <w:b/>
          <w:sz w:val="30"/>
          <w:szCs w:val="30"/>
          <w:lang w:val="en-US"/>
        </w:rPr>
        <w:t xml:space="preserve">   </w:t>
      </w:r>
      <w:r>
        <w:rPr>
          <w:rFonts w:hint="eastAsia"/>
          <w:bCs/>
          <w:sz w:val="30"/>
          <w:szCs w:val="30"/>
          <w:lang w:val="en-US"/>
        </w:rPr>
        <w:t xml:space="preserve">周永康   邹慧麒   宋骏鹏   柴希莹   尹泽龙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刘  媛   刘可欣   张  静   杨岩林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软件学院（12人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李雯倩  </w:t>
      </w:r>
      <w:r>
        <w:rPr>
          <w:rFonts w:hint="eastAsia"/>
          <w:b/>
          <w:sz w:val="30"/>
          <w:szCs w:val="30"/>
          <w:lang w:val="en-US"/>
        </w:rPr>
        <w:t xml:space="preserve"> </w:t>
      </w:r>
      <w:r>
        <w:rPr>
          <w:rFonts w:hint="eastAsia"/>
          <w:bCs/>
          <w:sz w:val="30"/>
          <w:szCs w:val="30"/>
          <w:lang w:val="en-US"/>
        </w:rPr>
        <w:t xml:space="preserve">李  丹   周贵新   陈婉婷   程博鑫   刘永统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孙文宇   李  丹   李  婕   马皎璇   周雷鸣   杨  志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土木工程与建筑学院（11人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肖佳杰   邓  翼   胡雨豪   邓子怡   常梓涵   谢汶芯 </w:t>
      </w:r>
    </w:p>
    <w:p>
      <w:pPr>
        <w:spacing w:line="360" w:lineRule="auto"/>
        <w:rPr>
          <w:b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屈  鹏   蒋家琪   卓星皓   朱志威   于晓磊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外国语学院（11人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>徐佳美</w:t>
      </w:r>
      <w:r>
        <w:rPr>
          <w:rFonts w:hint="eastAsia"/>
          <w:b/>
          <w:sz w:val="30"/>
          <w:szCs w:val="30"/>
          <w:lang w:val="en-US"/>
        </w:rPr>
        <w:t xml:space="preserve">   </w:t>
      </w:r>
      <w:r>
        <w:rPr>
          <w:rFonts w:hint="eastAsia"/>
          <w:bCs/>
          <w:sz w:val="30"/>
          <w:szCs w:val="30"/>
          <w:lang w:val="en-US"/>
        </w:rPr>
        <w:t>覃羡媚   滕沁怡   李婧瑜   唐春丽   唐藻微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bCs/>
          <w:sz w:val="30"/>
          <w:szCs w:val="30"/>
          <w:lang w:val="en-US"/>
        </w:rPr>
        <w:t xml:space="preserve">谢文慧   刘  慧   曹  佳   徐诺蔓   熊婉晴 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/>
        </w:rPr>
        <w:t>民族预科与教育学院（11人</w:t>
      </w:r>
      <w:r>
        <w:rPr>
          <w:rFonts w:hint="eastAsia"/>
          <w:b/>
          <w:bCs/>
          <w:sz w:val="30"/>
          <w:szCs w:val="30"/>
          <w:lang w:val="en-US"/>
        </w:rPr>
        <w:t>）：</w:t>
      </w:r>
    </w:p>
    <w:p>
      <w:pPr>
        <w:spacing w:line="360" w:lineRule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岳顺根   剪柏毅   代蓉蓉   熊  炎   陈子文   代雨婷</w:t>
      </w:r>
    </w:p>
    <w:p>
      <w:pPr>
        <w:spacing w:line="360" w:lineRule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刘娅婷   苏瑞杰   布艾再提•阿木提   萨尼亚•牙森          卡的热亚•买买提</w:t>
      </w:r>
    </w:p>
    <w:p>
      <w:pPr>
        <w:spacing w:line="360" w:lineRule="auto"/>
        <w:rPr>
          <w:bCs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 xml:space="preserve">   </w:t>
      </w:r>
    </w:p>
    <w:p/>
    <w:p>
      <w:pPr>
        <w:pStyle w:val="3"/>
        <w:spacing w:line="364" w:lineRule="auto"/>
        <w:jc w:val="both"/>
      </w:pPr>
    </w:p>
    <w:sectPr>
      <w:pgSz w:w="11900" w:h="16840"/>
      <w:pgMar w:top="140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445D6"/>
    <w:rsid w:val="7C11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09" w:lineRule="exact"/>
      <w:ind w:left="120"/>
      <w:outlineLvl w:val="0"/>
    </w:pPr>
    <w:rPr>
      <w:b/>
      <w:bCs/>
      <w:sz w:val="32"/>
      <w:szCs w:val="32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right="398"/>
    </w:pPr>
    <w:rPr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table" w:customStyle="1" w:styleId="9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1265</Words>
  <Characters>1307</Characters>
  <Paragraphs>83</Paragraphs>
  <TotalTime>4</TotalTime>
  <ScaleCrop>false</ScaleCrop>
  <LinksUpToDate>false</LinksUpToDate>
  <CharactersWithSpaces>1997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2022-03-10T09:04:00Z</dcterms:created>
  <dc:creator>易娟娟</dc:creator>
  <cp:lastModifiedBy>老颜家的小闺女</cp:lastModifiedBy>
  <dcterms:modified xsi:type="dcterms:W3CDTF">2023-04-18T08:46:29Z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1A956D4BB93F48BDB562EEA04979F416_13</vt:lpwstr>
  </property>
</Properties>
</file>